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20B" w14:textId="36DEFB51" w:rsidR="003740B6" w:rsidRDefault="000E6407" w:rsidP="003740B6">
      <w:pPr>
        <w:pStyle w:val="Standard"/>
        <w:jc w:val="center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 xml:space="preserve"> </w:t>
      </w:r>
      <w:r w:rsidR="003740B6">
        <w:rPr>
          <w:rFonts w:ascii="Arial" w:eastAsia="Arial" w:hAnsi="Arial" w:cs="Arial"/>
          <w:b/>
          <w:color w:val="auto"/>
          <w:u w:val="single"/>
        </w:rPr>
        <w:t>MERTHYR CYNOG</w:t>
      </w:r>
    </w:p>
    <w:p w14:paraId="34246F91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4D8D2FB" w14:textId="77777777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CYNGOR CYMUNED</w:t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  <w:t>COMMUNITY COUNCIL</w:t>
      </w:r>
    </w:p>
    <w:p w14:paraId="3D22E810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F2D7178" w14:textId="4447A4CE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Minutes of the Ordinary Meeting held </w:t>
      </w:r>
      <w:r w:rsidR="00695DA5">
        <w:rPr>
          <w:rFonts w:ascii="Arial" w:eastAsia="Arial" w:hAnsi="Arial" w:cs="Arial"/>
          <w:b/>
          <w:color w:val="auto"/>
        </w:rPr>
        <w:t>Monday 28</w:t>
      </w:r>
      <w:r w:rsidR="00695DA5" w:rsidRPr="00695DA5">
        <w:rPr>
          <w:rFonts w:ascii="Arial" w:eastAsia="Arial" w:hAnsi="Arial" w:cs="Arial"/>
          <w:b/>
          <w:color w:val="auto"/>
          <w:vertAlign w:val="superscript"/>
        </w:rPr>
        <w:t>th</w:t>
      </w:r>
      <w:r w:rsidR="00695DA5">
        <w:rPr>
          <w:rFonts w:ascii="Arial" w:eastAsia="Arial" w:hAnsi="Arial" w:cs="Arial"/>
          <w:b/>
          <w:color w:val="auto"/>
        </w:rPr>
        <w:t xml:space="preserve"> February</w:t>
      </w:r>
      <w:r w:rsidR="00384BE0">
        <w:rPr>
          <w:rFonts w:ascii="Arial" w:eastAsia="Arial" w:hAnsi="Arial" w:cs="Arial"/>
          <w:b/>
          <w:color w:val="auto"/>
        </w:rPr>
        <w:t xml:space="preserve"> 2022</w:t>
      </w:r>
      <w:r>
        <w:rPr>
          <w:rFonts w:ascii="Arial" w:eastAsia="Arial" w:hAnsi="Arial" w:cs="Arial"/>
          <w:b/>
          <w:color w:val="auto"/>
        </w:rPr>
        <w:t>,</w:t>
      </w:r>
    </w:p>
    <w:p w14:paraId="0D6709A0" w14:textId="77777777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Upper Chapel Hall at 7.30 pm</w:t>
      </w:r>
    </w:p>
    <w:p w14:paraId="44E8EA82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6795D96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Present</w:t>
      </w:r>
    </w:p>
    <w:p w14:paraId="69080D98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4FE72B5" w14:textId="65B37660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Mr </w:t>
      </w:r>
      <w:r w:rsidR="00695DA5">
        <w:rPr>
          <w:rFonts w:ascii="Arial" w:eastAsia="Arial" w:hAnsi="Arial" w:cs="Arial"/>
          <w:color w:val="auto"/>
        </w:rPr>
        <w:t>Kevin Williams</w:t>
      </w:r>
      <w:r w:rsidR="00384BE0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(Chair), M</w:t>
      </w:r>
      <w:r w:rsidR="006A3E34">
        <w:rPr>
          <w:rFonts w:ascii="Arial" w:eastAsia="Arial" w:hAnsi="Arial" w:cs="Arial"/>
          <w:color w:val="auto"/>
        </w:rPr>
        <w:t>rs Emma Small</w:t>
      </w:r>
      <w:r w:rsidR="00421B0A">
        <w:rPr>
          <w:rFonts w:ascii="Arial" w:eastAsia="Arial" w:hAnsi="Arial" w:cs="Arial"/>
          <w:color w:val="auto"/>
        </w:rPr>
        <w:t>,</w:t>
      </w:r>
      <w:r w:rsidR="006A3E34">
        <w:rPr>
          <w:rFonts w:ascii="Arial" w:eastAsia="Arial" w:hAnsi="Arial" w:cs="Arial"/>
          <w:color w:val="auto"/>
        </w:rPr>
        <w:t xml:space="preserve"> </w:t>
      </w:r>
      <w:r w:rsidR="00C77EAC">
        <w:rPr>
          <w:rFonts w:ascii="Arial" w:eastAsia="Arial" w:hAnsi="Arial" w:cs="Arial"/>
          <w:color w:val="auto"/>
        </w:rPr>
        <w:t>Mr Andy Jones</w:t>
      </w:r>
      <w:r w:rsidR="00270B94">
        <w:rPr>
          <w:rFonts w:ascii="Arial" w:eastAsia="Arial" w:hAnsi="Arial" w:cs="Arial"/>
          <w:color w:val="auto"/>
        </w:rPr>
        <w:t>,</w:t>
      </w:r>
      <w:r w:rsidR="001D668B">
        <w:rPr>
          <w:rFonts w:ascii="Arial" w:eastAsia="Arial" w:hAnsi="Arial" w:cs="Arial"/>
          <w:color w:val="auto"/>
        </w:rPr>
        <w:t xml:space="preserve"> </w:t>
      </w:r>
      <w:r w:rsidR="00384BE0">
        <w:rPr>
          <w:rFonts w:ascii="Arial" w:eastAsia="Arial" w:hAnsi="Arial" w:cs="Arial"/>
          <w:color w:val="auto"/>
        </w:rPr>
        <w:t>Mr</w:t>
      </w:r>
      <w:r w:rsidR="00695DA5">
        <w:rPr>
          <w:rFonts w:ascii="Arial" w:eastAsia="Arial" w:hAnsi="Arial" w:cs="Arial"/>
          <w:color w:val="auto"/>
        </w:rPr>
        <w:t xml:space="preserve"> John Davies, Mr Kevin Parry</w:t>
      </w:r>
      <w:r w:rsidR="00591844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Mrs J Eckley (clerk)</w:t>
      </w:r>
    </w:p>
    <w:p w14:paraId="6083789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EB56BC1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0F3A87A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1. Apologies</w:t>
      </w:r>
    </w:p>
    <w:p w14:paraId="1E93103D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AE2A551" w14:textId="5AC05485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Mr </w:t>
      </w:r>
      <w:r w:rsidR="00385248">
        <w:rPr>
          <w:rFonts w:ascii="Arial" w:eastAsia="Arial" w:hAnsi="Arial" w:cs="Arial"/>
          <w:color w:val="auto"/>
        </w:rPr>
        <w:t>Anthony Le</w:t>
      </w:r>
      <w:r w:rsidR="00695DA5">
        <w:rPr>
          <w:rFonts w:ascii="Arial" w:eastAsia="Arial" w:hAnsi="Arial" w:cs="Arial"/>
          <w:color w:val="auto"/>
        </w:rPr>
        <w:t>wis,</w:t>
      </w:r>
    </w:p>
    <w:p w14:paraId="33ECD966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05CEC65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2. Minutes</w:t>
      </w:r>
    </w:p>
    <w:p w14:paraId="27E5A1B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F79C276" w14:textId="31568332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minutes of the meeting held on </w:t>
      </w:r>
      <w:r w:rsidR="00B03D2C">
        <w:rPr>
          <w:rFonts w:ascii="Arial" w:eastAsia="Arial" w:hAnsi="Arial" w:cs="Arial"/>
          <w:color w:val="auto"/>
        </w:rPr>
        <w:t xml:space="preserve">Monday </w:t>
      </w:r>
      <w:r w:rsidR="00C07063">
        <w:rPr>
          <w:rFonts w:ascii="Arial" w:eastAsia="Arial" w:hAnsi="Arial" w:cs="Arial"/>
          <w:color w:val="auto"/>
        </w:rPr>
        <w:t>24</w:t>
      </w:r>
      <w:r w:rsidR="00C07063" w:rsidRPr="00C07063">
        <w:rPr>
          <w:rFonts w:ascii="Arial" w:eastAsia="Arial" w:hAnsi="Arial" w:cs="Arial"/>
          <w:color w:val="auto"/>
          <w:vertAlign w:val="superscript"/>
        </w:rPr>
        <w:t>th</w:t>
      </w:r>
      <w:r w:rsidR="00C07063">
        <w:rPr>
          <w:rFonts w:ascii="Arial" w:eastAsia="Arial" w:hAnsi="Arial" w:cs="Arial"/>
          <w:color w:val="auto"/>
        </w:rPr>
        <w:t xml:space="preserve"> January 2022</w:t>
      </w:r>
      <w:r>
        <w:rPr>
          <w:rFonts w:ascii="Arial" w:eastAsia="Arial" w:hAnsi="Arial" w:cs="Arial"/>
          <w:color w:val="auto"/>
        </w:rPr>
        <w:t>, were agreed as a correct record. Proposed M</w:t>
      </w:r>
      <w:r w:rsidR="00C07063">
        <w:rPr>
          <w:rFonts w:ascii="Arial" w:eastAsia="Arial" w:hAnsi="Arial" w:cs="Arial"/>
          <w:color w:val="auto"/>
        </w:rPr>
        <w:t>rs Emma Small</w:t>
      </w:r>
      <w:r>
        <w:rPr>
          <w:rFonts w:ascii="Arial" w:eastAsia="Arial" w:hAnsi="Arial" w:cs="Arial"/>
          <w:color w:val="auto"/>
        </w:rPr>
        <w:t xml:space="preserve"> and Seconded by Mr</w:t>
      </w:r>
      <w:r w:rsidR="00C07063">
        <w:rPr>
          <w:rFonts w:ascii="Arial" w:eastAsia="Arial" w:hAnsi="Arial" w:cs="Arial"/>
          <w:color w:val="auto"/>
        </w:rPr>
        <w:t>s Sheila Prosser</w:t>
      </w:r>
      <w:r>
        <w:rPr>
          <w:rFonts w:ascii="Arial" w:eastAsia="Arial" w:hAnsi="Arial" w:cs="Arial"/>
          <w:color w:val="auto"/>
        </w:rPr>
        <w:t>.</w:t>
      </w:r>
    </w:p>
    <w:p w14:paraId="6D25E3F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1A6B083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2CE81E8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3. Matters Arising</w:t>
      </w:r>
    </w:p>
    <w:p w14:paraId="575A85D5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8BA80C3" w14:textId="20F0526D" w:rsidR="00A50724" w:rsidRDefault="00733C5E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Mr John Davies </w:t>
      </w:r>
      <w:r w:rsidR="003D6B61">
        <w:rPr>
          <w:rFonts w:ascii="Arial" w:eastAsia="Arial" w:hAnsi="Arial" w:cs="Arial"/>
          <w:color w:val="auto"/>
        </w:rPr>
        <w:t>advised the meeting that Pontfaen YFC had held a successful pre</w:t>
      </w:r>
      <w:r w:rsidR="0059364B">
        <w:rPr>
          <w:rFonts w:ascii="Arial" w:eastAsia="Arial" w:hAnsi="Arial" w:cs="Arial"/>
          <w:color w:val="auto"/>
        </w:rPr>
        <w:t>-</w:t>
      </w:r>
      <w:r w:rsidR="003D6B61">
        <w:rPr>
          <w:rFonts w:ascii="Arial" w:eastAsia="Arial" w:hAnsi="Arial" w:cs="Arial"/>
          <w:color w:val="auto"/>
        </w:rPr>
        <w:t xml:space="preserve"> Lambing Sunday lunch fundraiser on 20</w:t>
      </w:r>
      <w:r w:rsidR="003D6B61" w:rsidRPr="003D6B61">
        <w:rPr>
          <w:rFonts w:ascii="Arial" w:eastAsia="Arial" w:hAnsi="Arial" w:cs="Arial"/>
          <w:color w:val="auto"/>
          <w:vertAlign w:val="superscript"/>
        </w:rPr>
        <w:t>th</w:t>
      </w:r>
      <w:r w:rsidR="003D6B61">
        <w:rPr>
          <w:rFonts w:ascii="Arial" w:eastAsia="Arial" w:hAnsi="Arial" w:cs="Arial"/>
          <w:color w:val="auto"/>
        </w:rPr>
        <w:t xml:space="preserve"> February 2022</w:t>
      </w:r>
      <w:r w:rsidR="0059364B">
        <w:rPr>
          <w:rFonts w:ascii="Arial" w:eastAsia="Arial" w:hAnsi="Arial" w:cs="Arial"/>
          <w:color w:val="auto"/>
        </w:rPr>
        <w:t xml:space="preserve">, at Upper Chapel Hall. </w:t>
      </w:r>
      <w:r w:rsidR="003D6B61">
        <w:rPr>
          <w:rFonts w:ascii="Arial" w:eastAsia="Arial" w:hAnsi="Arial" w:cs="Arial"/>
          <w:color w:val="auto"/>
        </w:rPr>
        <w:t xml:space="preserve"> </w:t>
      </w:r>
      <w:r w:rsidR="00C65F01">
        <w:rPr>
          <w:rFonts w:ascii="Arial" w:eastAsia="Arial" w:hAnsi="Arial" w:cs="Arial"/>
          <w:color w:val="auto"/>
        </w:rPr>
        <w:t>He wished to thank those who attended</w:t>
      </w:r>
      <w:r w:rsidR="00AE33DD">
        <w:rPr>
          <w:rFonts w:ascii="Arial" w:eastAsia="Arial" w:hAnsi="Arial" w:cs="Arial"/>
          <w:color w:val="auto"/>
        </w:rPr>
        <w:t>, including Cllr Iain McIntosh and Fay Jones MP</w:t>
      </w:r>
      <w:r w:rsidR="008D427E">
        <w:rPr>
          <w:rFonts w:ascii="Arial" w:eastAsia="Arial" w:hAnsi="Arial" w:cs="Arial"/>
          <w:color w:val="auto"/>
        </w:rPr>
        <w:t>.</w:t>
      </w:r>
      <w:r w:rsidR="00C65F01">
        <w:rPr>
          <w:rFonts w:ascii="Arial" w:eastAsia="Arial" w:hAnsi="Arial" w:cs="Arial"/>
          <w:color w:val="auto"/>
        </w:rPr>
        <w:t xml:space="preserve">  </w:t>
      </w:r>
      <w:r w:rsidR="008D427E">
        <w:rPr>
          <w:rFonts w:ascii="Arial" w:eastAsia="Arial" w:hAnsi="Arial" w:cs="Arial"/>
          <w:color w:val="auto"/>
        </w:rPr>
        <w:t>D</w:t>
      </w:r>
      <w:r w:rsidR="002E4C54">
        <w:rPr>
          <w:rFonts w:ascii="Arial" w:eastAsia="Arial" w:hAnsi="Arial" w:cs="Arial"/>
          <w:color w:val="auto"/>
        </w:rPr>
        <w:t xml:space="preserve">onations were made to </w:t>
      </w:r>
      <w:r w:rsidR="00A17513">
        <w:rPr>
          <w:rFonts w:ascii="Arial" w:eastAsia="Arial" w:hAnsi="Arial" w:cs="Arial"/>
          <w:color w:val="auto"/>
        </w:rPr>
        <w:t>The Stroke Association Wales, Wales Air Ambulance Cha</w:t>
      </w:r>
      <w:r w:rsidR="0059364B">
        <w:rPr>
          <w:rFonts w:ascii="Arial" w:eastAsia="Arial" w:hAnsi="Arial" w:cs="Arial"/>
          <w:color w:val="auto"/>
        </w:rPr>
        <w:t>rity and Macmillan Cancer Support.</w:t>
      </w:r>
    </w:p>
    <w:p w14:paraId="1BAB3AAB" w14:textId="77777777" w:rsidR="0059364B" w:rsidRDefault="0059364B" w:rsidP="003740B6">
      <w:pPr>
        <w:pStyle w:val="Standard"/>
        <w:rPr>
          <w:rFonts w:ascii="Arial" w:eastAsia="Arial" w:hAnsi="Arial" w:cs="Arial"/>
          <w:color w:val="auto"/>
        </w:rPr>
      </w:pPr>
    </w:p>
    <w:p w14:paraId="45C90470" w14:textId="2ADE18CF" w:rsidR="007359CE" w:rsidRDefault="00270B94" w:rsidP="007359C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Iain Mc</w:t>
      </w:r>
      <w:r w:rsidR="001D668B">
        <w:rPr>
          <w:rFonts w:ascii="Arial" w:eastAsia="Times New Roman" w:hAnsi="Arial" w:cs="Arial"/>
          <w:sz w:val="24"/>
          <w:szCs w:val="24"/>
          <w:lang w:eastAsia="en-GB"/>
        </w:rPr>
        <w:t xml:space="preserve">Intosh and Mr Sheila Prosser </w:t>
      </w:r>
      <w:r w:rsidR="001F03D3">
        <w:rPr>
          <w:rFonts w:ascii="Arial" w:eastAsia="Times New Roman" w:hAnsi="Arial" w:cs="Arial"/>
          <w:sz w:val="24"/>
          <w:szCs w:val="24"/>
          <w:lang w:eastAsia="en-GB"/>
        </w:rPr>
        <w:t xml:space="preserve">reported that the </w:t>
      </w:r>
      <w:r w:rsidR="00E750DE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1F03D3">
        <w:rPr>
          <w:rFonts w:ascii="Arial" w:eastAsia="Times New Roman" w:hAnsi="Arial" w:cs="Arial"/>
          <w:sz w:val="24"/>
          <w:szCs w:val="24"/>
          <w:lang w:eastAsia="en-GB"/>
        </w:rPr>
        <w:t xml:space="preserve">rotest </w:t>
      </w:r>
      <w:r w:rsidR="00E750DE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1F03D3">
        <w:rPr>
          <w:rFonts w:ascii="Arial" w:eastAsia="Times New Roman" w:hAnsi="Arial" w:cs="Arial"/>
          <w:sz w:val="24"/>
          <w:szCs w:val="24"/>
          <w:lang w:eastAsia="en-GB"/>
        </w:rPr>
        <w:t>alk for the “Save &amp; Rebuild Cradoc School</w:t>
      </w:r>
      <w:r w:rsidR="00E750DE">
        <w:rPr>
          <w:rFonts w:ascii="Arial" w:eastAsia="Times New Roman" w:hAnsi="Arial" w:cs="Arial"/>
          <w:sz w:val="24"/>
          <w:szCs w:val="24"/>
          <w:lang w:eastAsia="en-GB"/>
        </w:rPr>
        <w:t xml:space="preserve"> on Saturday 29</w:t>
      </w:r>
      <w:r w:rsidR="00E750DE" w:rsidRPr="00E750DE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750DE">
        <w:rPr>
          <w:rFonts w:ascii="Arial" w:eastAsia="Times New Roman" w:hAnsi="Arial" w:cs="Arial"/>
          <w:sz w:val="24"/>
          <w:szCs w:val="24"/>
          <w:lang w:eastAsia="en-GB"/>
        </w:rPr>
        <w:t xml:space="preserve"> January 2022 from Cradoc School to the Council Offices at Neuadd Brycheiniog, Cambrian Way had been well attended</w:t>
      </w:r>
      <w:r w:rsidR="00D227FC">
        <w:rPr>
          <w:rFonts w:ascii="Arial" w:eastAsia="Times New Roman" w:hAnsi="Arial" w:cs="Arial"/>
          <w:sz w:val="24"/>
          <w:szCs w:val="24"/>
          <w:lang w:eastAsia="en-GB"/>
        </w:rPr>
        <w:t xml:space="preserve">.  The atmosphere had been </w:t>
      </w:r>
      <w:r w:rsidR="00AE7185">
        <w:rPr>
          <w:rFonts w:ascii="Arial" w:eastAsia="Times New Roman" w:hAnsi="Arial" w:cs="Arial"/>
          <w:sz w:val="24"/>
          <w:szCs w:val="24"/>
          <w:lang w:eastAsia="en-GB"/>
        </w:rPr>
        <w:t xml:space="preserve">uplifting and had been an enjoyable morning despite walking to save </w:t>
      </w:r>
      <w:r w:rsidR="00CB13CF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DC0FD6">
        <w:rPr>
          <w:rFonts w:ascii="Arial" w:eastAsia="Times New Roman" w:hAnsi="Arial" w:cs="Arial"/>
          <w:sz w:val="24"/>
          <w:szCs w:val="24"/>
          <w:lang w:eastAsia="en-GB"/>
        </w:rPr>
        <w:t>much-loved</w:t>
      </w:r>
      <w:r w:rsidR="00CB13CF">
        <w:rPr>
          <w:rFonts w:ascii="Arial" w:eastAsia="Times New Roman" w:hAnsi="Arial" w:cs="Arial"/>
          <w:sz w:val="24"/>
          <w:szCs w:val="24"/>
          <w:lang w:eastAsia="en-GB"/>
        </w:rPr>
        <w:t xml:space="preserve"> school.  </w:t>
      </w:r>
    </w:p>
    <w:p w14:paraId="62AF03B6" w14:textId="083D8CE3" w:rsidR="004B1E8A" w:rsidRDefault="004B1E8A" w:rsidP="007359C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Iain McIntosh reported that impact assessments </w:t>
      </w:r>
      <w:r w:rsidR="00BC7607">
        <w:rPr>
          <w:rFonts w:ascii="Arial" w:eastAsia="Times New Roman" w:hAnsi="Arial" w:cs="Arial"/>
          <w:sz w:val="24"/>
          <w:szCs w:val="24"/>
          <w:lang w:eastAsia="en-GB"/>
        </w:rPr>
        <w:t>had been amended and he was looking into the finer details of these.  The next</w:t>
      </w:r>
      <w:r w:rsidR="0064570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50579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C7607">
        <w:rPr>
          <w:rFonts w:ascii="Arial" w:eastAsia="Times New Roman" w:hAnsi="Arial" w:cs="Arial"/>
          <w:sz w:val="24"/>
          <w:szCs w:val="24"/>
          <w:lang w:eastAsia="en-GB"/>
        </w:rPr>
        <w:t xml:space="preserve"> for the “Save &amp; Rebuild Cradoc School</w:t>
      </w:r>
      <w:r w:rsidR="00E97383">
        <w:rPr>
          <w:rFonts w:ascii="Arial" w:eastAsia="Times New Roman" w:hAnsi="Arial" w:cs="Arial"/>
          <w:sz w:val="24"/>
          <w:szCs w:val="24"/>
          <w:lang w:eastAsia="en-GB"/>
        </w:rPr>
        <w:t>” would be the 11</w:t>
      </w:r>
      <w:r w:rsidR="00E97383" w:rsidRPr="00E97383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97383">
        <w:rPr>
          <w:rFonts w:ascii="Arial" w:eastAsia="Times New Roman" w:hAnsi="Arial" w:cs="Arial"/>
          <w:sz w:val="24"/>
          <w:szCs w:val="24"/>
          <w:lang w:eastAsia="en-GB"/>
        </w:rPr>
        <w:t xml:space="preserve"> March 2022</w:t>
      </w:r>
      <w:r w:rsidR="00B50579">
        <w:rPr>
          <w:rFonts w:ascii="Arial" w:eastAsia="Times New Roman" w:hAnsi="Arial" w:cs="Arial"/>
          <w:sz w:val="24"/>
          <w:szCs w:val="24"/>
          <w:lang w:eastAsia="en-GB"/>
        </w:rPr>
        <w:t xml:space="preserve">, where Iain advised he would attend </w:t>
      </w:r>
      <w:r w:rsidR="008A4105">
        <w:rPr>
          <w:rFonts w:ascii="Arial" w:eastAsia="Times New Roman" w:hAnsi="Arial" w:cs="Arial"/>
          <w:sz w:val="24"/>
          <w:szCs w:val="24"/>
          <w:lang w:eastAsia="en-GB"/>
        </w:rPr>
        <w:t>and continue to support Cradoc School fully</w:t>
      </w:r>
      <w:r w:rsidR="00A9531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D047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5316">
        <w:rPr>
          <w:rFonts w:ascii="Arial" w:eastAsia="Times New Roman" w:hAnsi="Arial" w:cs="Arial"/>
          <w:sz w:val="24"/>
          <w:szCs w:val="24"/>
          <w:lang w:eastAsia="en-GB"/>
        </w:rPr>
        <w:t>This</w:t>
      </w:r>
      <w:r w:rsidR="009D047E">
        <w:rPr>
          <w:rFonts w:ascii="Arial" w:eastAsia="Times New Roman" w:hAnsi="Arial" w:cs="Arial"/>
          <w:sz w:val="24"/>
          <w:szCs w:val="24"/>
          <w:lang w:eastAsia="en-GB"/>
        </w:rPr>
        <w:t xml:space="preserve"> being where the final decision would be made regarding the future</w:t>
      </w:r>
      <w:r w:rsidR="00A95316">
        <w:rPr>
          <w:rFonts w:ascii="Arial" w:eastAsia="Times New Roman" w:hAnsi="Arial" w:cs="Arial"/>
          <w:sz w:val="24"/>
          <w:szCs w:val="24"/>
          <w:lang w:eastAsia="en-GB"/>
        </w:rPr>
        <w:t xml:space="preserve"> of the school.</w:t>
      </w:r>
    </w:p>
    <w:p w14:paraId="6E8D343F" w14:textId="42AA6B1A" w:rsidR="008D4053" w:rsidRPr="00B24DFF" w:rsidRDefault="00AE0D95" w:rsidP="007359C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Mr Kevin Williams thanked the Clerk for putting forward a letter regarding the proposed closure of Cradoc School</w:t>
      </w:r>
      <w:r w:rsidR="00156885">
        <w:rPr>
          <w:rFonts w:ascii="Arial" w:eastAsia="Times New Roman" w:hAnsi="Arial" w:cs="Arial"/>
          <w:sz w:val="24"/>
          <w:szCs w:val="24"/>
          <w:lang w:eastAsia="en-GB"/>
        </w:rPr>
        <w:t>, on behalf of the Community Council.</w:t>
      </w:r>
    </w:p>
    <w:p w14:paraId="62EAB347" w14:textId="4BBC10AF" w:rsidR="00491098" w:rsidRPr="00B24DFF" w:rsidRDefault="00491098" w:rsidP="003740B6">
      <w:pPr>
        <w:pStyle w:val="Standard"/>
        <w:rPr>
          <w:rFonts w:ascii="Arial" w:eastAsia="Arial" w:hAnsi="Arial" w:cs="Arial"/>
          <w:color w:val="auto"/>
        </w:rPr>
      </w:pPr>
    </w:p>
    <w:p w14:paraId="014FA835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7F499C5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4. Correspondence</w:t>
      </w:r>
    </w:p>
    <w:p w14:paraId="2DBC145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3649FD4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Correspondence received would be dealt with under their particular headings.</w:t>
      </w:r>
    </w:p>
    <w:p w14:paraId="4A7F47E4" w14:textId="77777777" w:rsidR="00491098" w:rsidRDefault="00491098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</w:p>
    <w:p w14:paraId="66543C2A" w14:textId="77777777" w:rsidR="003740B6" w:rsidRDefault="003740B6" w:rsidP="003740B6">
      <w:pPr>
        <w:pStyle w:val="Standard"/>
        <w:spacing w:after="120"/>
        <w:rPr>
          <w:rFonts w:eastAsia="Calibri" w:cs="Calibri"/>
          <w:color w:val="auto"/>
          <w:sz w:val="22"/>
        </w:rPr>
      </w:pPr>
    </w:p>
    <w:p w14:paraId="48950148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5. Roads, Bridges and Highways</w:t>
      </w:r>
    </w:p>
    <w:p w14:paraId="3AC271A8" w14:textId="6FC448CF" w:rsidR="00532282" w:rsidRDefault="00BB2332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Clerk reported that a</w:t>
      </w:r>
      <w:r w:rsidR="00A5360C">
        <w:rPr>
          <w:rFonts w:ascii="Arial" w:eastAsia="Arial" w:hAnsi="Arial" w:cs="Arial"/>
          <w:color w:val="auto"/>
        </w:rPr>
        <w:t xml:space="preserve">n </w:t>
      </w:r>
      <w:r w:rsidR="00A821F7">
        <w:rPr>
          <w:rFonts w:ascii="Arial" w:eastAsia="Arial" w:hAnsi="Arial" w:cs="Arial"/>
          <w:color w:val="auto"/>
        </w:rPr>
        <w:t>email confirming receipt from a resident</w:t>
      </w:r>
      <w:r w:rsidR="00465AA5">
        <w:rPr>
          <w:rFonts w:ascii="Arial" w:eastAsia="Arial" w:hAnsi="Arial" w:cs="Arial"/>
          <w:color w:val="auto"/>
        </w:rPr>
        <w:t xml:space="preserve"> </w:t>
      </w:r>
      <w:r w:rsidR="00A821F7">
        <w:rPr>
          <w:rFonts w:ascii="Arial" w:eastAsia="Arial" w:hAnsi="Arial" w:cs="Arial"/>
          <w:color w:val="auto"/>
        </w:rPr>
        <w:t>had been received</w:t>
      </w:r>
      <w:r w:rsidR="00B840B7">
        <w:rPr>
          <w:rFonts w:ascii="Arial" w:eastAsia="Arial" w:hAnsi="Arial" w:cs="Arial"/>
          <w:color w:val="auto"/>
        </w:rPr>
        <w:t>,</w:t>
      </w:r>
      <w:r w:rsidR="00A95316">
        <w:rPr>
          <w:rFonts w:ascii="Arial" w:eastAsia="Arial" w:hAnsi="Arial" w:cs="Arial"/>
          <w:color w:val="auto"/>
        </w:rPr>
        <w:t xml:space="preserve"> this was</w:t>
      </w:r>
      <w:r w:rsidR="00A821F7">
        <w:rPr>
          <w:rFonts w:ascii="Arial" w:eastAsia="Arial" w:hAnsi="Arial" w:cs="Arial"/>
          <w:color w:val="auto"/>
        </w:rPr>
        <w:t xml:space="preserve"> following a matter </w:t>
      </w:r>
      <w:r w:rsidR="00465AA5">
        <w:rPr>
          <w:rFonts w:ascii="Arial" w:eastAsia="Arial" w:hAnsi="Arial" w:cs="Arial"/>
          <w:color w:val="auto"/>
        </w:rPr>
        <w:t>that had been recently reported to PCC</w:t>
      </w:r>
      <w:r w:rsidR="00B840B7">
        <w:rPr>
          <w:rFonts w:ascii="Arial" w:eastAsia="Arial" w:hAnsi="Arial" w:cs="Arial"/>
          <w:color w:val="auto"/>
        </w:rPr>
        <w:t xml:space="preserve"> and feed back had been necessary.  </w:t>
      </w:r>
    </w:p>
    <w:p w14:paraId="056E994F" w14:textId="23A42AE8" w:rsidR="00801A1E" w:rsidRDefault="00646E1E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Mrs Emma Small </w:t>
      </w:r>
      <w:r w:rsidR="00B840B7">
        <w:rPr>
          <w:rFonts w:ascii="Arial" w:eastAsia="Arial" w:hAnsi="Arial" w:cs="Arial"/>
          <w:color w:val="auto"/>
        </w:rPr>
        <w:t>advised</w:t>
      </w:r>
      <w:r>
        <w:rPr>
          <w:rFonts w:ascii="Arial" w:eastAsia="Arial" w:hAnsi="Arial" w:cs="Arial"/>
          <w:color w:val="auto"/>
        </w:rPr>
        <w:t xml:space="preserve"> that the culvert between Bailybach &amp; Bailybrith Farms </w:t>
      </w:r>
      <w:r w:rsidR="00B840B7">
        <w:rPr>
          <w:rFonts w:ascii="Arial" w:eastAsia="Arial" w:hAnsi="Arial" w:cs="Arial"/>
          <w:color w:val="auto"/>
        </w:rPr>
        <w:t xml:space="preserve">had been cleared.  </w:t>
      </w:r>
      <w:r>
        <w:rPr>
          <w:rFonts w:ascii="Arial" w:eastAsia="Arial" w:hAnsi="Arial" w:cs="Arial"/>
          <w:color w:val="auto"/>
        </w:rPr>
        <w:t xml:space="preserve">  </w:t>
      </w:r>
    </w:p>
    <w:p w14:paraId="4DC20533" w14:textId="293F9BA3" w:rsidR="003740B6" w:rsidRDefault="00E35C50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Clerk advised that she had reported the stone in the ditch outside of Pontfaen</w:t>
      </w:r>
      <w:r w:rsidR="00842697">
        <w:rPr>
          <w:rFonts w:ascii="Arial" w:eastAsia="Arial" w:hAnsi="Arial" w:cs="Arial"/>
          <w:color w:val="auto"/>
        </w:rPr>
        <w:t xml:space="preserve"> village heading to Merthyr Cynog.  She was awaiting a response from Dai Lewis.</w:t>
      </w:r>
    </w:p>
    <w:p w14:paraId="5B219E2E" w14:textId="77777777" w:rsidR="00D200BD" w:rsidRDefault="00D200BD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</w:p>
    <w:p w14:paraId="2901B129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t>6.Finance</w:t>
      </w:r>
    </w:p>
    <w:p w14:paraId="40F6304F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3FA82C4D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Clerk updated members on the financial position of the Council.</w:t>
      </w:r>
    </w:p>
    <w:p w14:paraId="31B86B80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</w:p>
    <w:p w14:paraId="0B00EC10" w14:textId="7F187A24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Budget Sheet 21/22 was passed round with updated figures. </w:t>
      </w:r>
      <w:r w:rsidR="007977E0">
        <w:rPr>
          <w:rFonts w:ascii="Arial" w:eastAsia="Arial" w:hAnsi="Arial" w:cs="Arial"/>
          <w:color w:val="auto"/>
        </w:rPr>
        <w:t xml:space="preserve"> Out-going expenses to date had been the Hire of the Hall for £900.00.</w:t>
      </w:r>
      <w:r w:rsidR="00EA31C3">
        <w:rPr>
          <w:rFonts w:ascii="Arial" w:eastAsia="Arial" w:hAnsi="Arial" w:cs="Arial"/>
          <w:color w:val="auto"/>
        </w:rPr>
        <w:t xml:space="preserve"> </w:t>
      </w:r>
      <w:r w:rsidR="00E35F19">
        <w:rPr>
          <w:rFonts w:ascii="Arial" w:eastAsia="Arial" w:hAnsi="Arial" w:cs="Arial"/>
          <w:color w:val="auto"/>
        </w:rPr>
        <w:t>The budget sheet was confirmed, proposed by Mrs Sheila Prosser and seconded by Mr Kevin Parry.</w:t>
      </w:r>
    </w:p>
    <w:p w14:paraId="2290085A" w14:textId="77777777" w:rsidR="002F4095" w:rsidRDefault="002F4095" w:rsidP="003740B6">
      <w:pPr>
        <w:pStyle w:val="Standard"/>
        <w:rPr>
          <w:rFonts w:ascii="Arial" w:eastAsia="Arial" w:hAnsi="Arial" w:cs="Arial"/>
          <w:color w:val="auto"/>
        </w:rPr>
      </w:pPr>
    </w:p>
    <w:p w14:paraId="47E8DF54" w14:textId="3498D157" w:rsidR="002F4095" w:rsidRDefault="002F4095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advised that £399 remained outstanding for donations in line with the Section 137(4)(a) of the Local Government Act 1972 – Section 137.  </w:t>
      </w:r>
      <w:r w:rsidR="002C00EC">
        <w:rPr>
          <w:rFonts w:ascii="Arial" w:eastAsia="Arial" w:hAnsi="Arial" w:cs="Arial"/>
          <w:color w:val="auto"/>
        </w:rPr>
        <w:t xml:space="preserve">It was proposed by Mr Andy Jones and seconded by Mr John Davies that a </w:t>
      </w:r>
      <w:r w:rsidR="00B76C01">
        <w:rPr>
          <w:rFonts w:ascii="Arial" w:eastAsia="Arial" w:hAnsi="Arial" w:cs="Arial"/>
          <w:color w:val="auto"/>
        </w:rPr>
        <w:t>donation</w:t>
      </w:r>
      <w:r w:rsidR="002C00EC">
        <w:rPr>
          <w:rFonts w:ascii="Arial" w:eastAsia="Arial" w:hAnsi="Arial" w:cs="Arial"/>
          <w:color w:val="auto"/>
        </w:rPr>
        <w:t xml:space="preserve"> of </w:t>
      </w:r>
      <w:r w:rsidR="00B76C01">
        <w:rPr>
          <w:rFonts w:ascii="Arial" w:eastAsia="Arial" w:hAnsi="Arial" w:cs="Arial"/>
          <w:color w:val="auto"/>
        </w:rPr>
        <w:t>£100</w:t>
      </w:r>
      <w:r w:rsidR="00D0374D">
        <w:rPr>
          <w:rFonts w:ascii="Arial" w:eastAsia="Arial" w:hAnsi="Arial" w:cs="Arial"/>
          <w:color w:val="auto"/>
        </w:rPr>
        <w:t>.00</w:t>
      </w:r>
      <w:r w:rsidR="00B76C01">
        <w:rPr>
          <w:rFonts w:ascii="Arial" w:eastAsia="Arial" w:hAnsi="Arial" w:cs="Arial"/>
          <w:color w:val="auto"/>
        </w:rPr>
        <w:t xml:space="preserve"> be made to Brecon Mountain Rescue.  Mrs Sheila Prosser proposed and Mrs Emma Small seconded a </w:t>
      </w:r>
      <w:r w:rsidR="00D0374D">
        <w:rPr>
          <w:rFonts w:ascii="Arial" w:eastAsia="Arial" w:hAnsi="Arial" w:cs="Arial"/>
          <w:color w:val="auto"/>
        </w:rPr>
        <w:t>donation of £100.00 to Dial a Ride Brecon. And lastly Mr Kevin Parry proposed and Mrs Sheila Prosser seconded a further £100.00 be made to the Wales Air Ambulance</w:t>
      </w:r>
      <w:r w:rsidR="00C844B4">
        <w:rPr>
          <w:rFonts w:ascii="Arial" w:eastAsia="Arial" w:hAnsi="Arial" w:cs="Arial"/>
          <w:color w:val="auto"/>
        </w:rPr>
        <w:t xml:space="preserve"> Service.  </w:t>
      </w:r>
    </w:p>
    <w:p w14:paraId="7A3B5AFD" w14:textId="77777777" w:rsidR="001D6809" w:rsidRDefault="001D6809" w:rsidP="003740B6">
      <w:pPr>
        <w:pStyle w:val="Standard"/>
        <w:rPr>
          <w:rFonts w:ascii="Arial" w:eastAsia="Arial" w:hAnsi="Arial" w:cs="Arial"/>
          <w:color w:val="auto"/>
        </w:rPr>
      </w:pPr>
    </w:p>
    <w:p w14:paraId="7C0A0E43" w14:textId="7B5147C4" w:rsidR="001D6809" w:rsidRDefault="001D6809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submitted an Invoice of </w:t>
      </w:r>
      <w:r w:rsidR="005C2380">
        <w:rPr>
          <w:rFonts w:ascii="Arial" w:eastAsia="Arial" w:hAnsi="Arial" w:cs="Arial"/>
          <w:color w:val="auto"/>
        </w:rPr>
        <w:t>90.48</w:t>
      </w:r>
      <w:r>
        <w:rPr>
          <w:rFonts w:ascii="Arial" w:eastAsia="Arial" w:hAnsi="Arial" w:cs="Arial"/>
          <w:color w:val="auto"/>
        </w:rPr>
        <w:t xml:space="preserve"> for Fasthost</w:t>
      </w:r>
      <w:r w:rsidR="005C2380">
        <w:rPr>
          <w:rFonts w:ascii="Arial" w:eastAsia="Arial" w:hAnsi="Arial" w:cs="Arial"/>
          <w:color w:val="auto"/>
        </w:rPr>
        <w:t>s</w:t>
      </w:r>
      <w:r>
        <w:rPr>
          <w:rFonts w:ascii="Arial" w:eastAsia="Arial" w:hAnsi="Arial" w:cs="Arial"/>
          <w:color w:val="auto"/>
        </w:rPr>
        <w:t>, which is the organization that deals with the Merthyr Cynog Community Website</w:t>
      </w:r>
      <w:r w:rsidR="005C2380">
        <w:rPr>
          <w:rFonts w:ascii="Arial" w:eastAsia="Arial" w:hAnsi="Arial" w:cs="Arial"/>
          <w:color w:val="auto"/>
        </w:rPr>
        <w:t xml:space="preserve">.  It was </w:t>
      </w:r>
      <w:r w:rsidR="00CB3F6E">
        <w:rPr>
          <w:rFonts w:ascii="Arial" w:eastAsia="Arial" w:hAnsi="Arial" w:cs="Arial"/>
          <w:color w:val="auto"/>
        </w:rPr>
        <w:t>proposed by Mr John Davies and seconded by Mr Kevin Parry that this be paid.</w:t>
      </w:r>
    </w:p>
    <w:p w14:paraId="3D6CDE21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</w:p>
    <w:p w14:paraId="35A43A6F" w14:textId="4DB5FEA4" w:rsidR="00820508" w:rsidRDefault="003D2D07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advised that she </w:t>
      </w:r>
      <w:r w:rsidR="008A0ED4">
        <w:rPr>
          <w:rFonts w:ascii="Arial" w:eastAsia="Arial" w:hAnsi="Arial" w:cs="Arial"/>
          <w:color w:val="auto"/>
        </w:rPr>
        <w:t>wished to go on some training</w:t>
      </w:r>
      <w:r w:rsidR="00EA177A">
        <w:rPr>
          <w:rFonts w:ascii="Arial" w:eastAsia="Arial" w:hAnsi="Arial" w:cs="Arial"/>
          <w:color w:val="auto"/>
        </w:rPr>
        <w:t xml:space="preserve"> with One Voice </w:t>
      </w:r>
      <w:r w:rsidR="004B103D">
        <w:rPr>
          <w:rFonts w:ascii="Arial" w:eastAsia="Arial" w:hAnsi="Arial" w:cs="Arial"/>
          <w:color w:val="auto"/>
        </w:rPr>
        <w:t>Wales, regarding</w:t>
      </w:r>
      <w:r w:rsidR="008A0ED4">
        <w:rPr>
          <w:rFonts w:ascii="Arial" w:eastAsia="Arial" w:hAnsi="Arial" w:cs="Arial"/>
          <w:color w:val="auto"/>
        </w:rPr>
        <w:t xml:space="preserve"> the financial aspect of </w:t>
      </w:r>
      <w:r w:rsidR="00EA177A">
        <w:rPr>
          <w:rFonts w:ascii="Arial" w:eastAsia="Arial" w:hAnsi="Arial" w:cs="Arial"/>
          <w:color w:val="auto"/>
        </w:rPr>
        <w:t>the</w:t>
      </w:r>
      <w:r w:rsidR="008A0ED4">
        <w:rPr>
          <w:rFonts w:ascii="Arial" w:eastAsia="Arial" w:hAnsi="Arial" w:cs="Arial"/>
          <w:color w:val="auto"/>
        </w:rPr>
        <w:t xml:space="preserve"> Community Council.  </w:t>
      </w:r>
      <w:r w:rsidR="00EA177A">
        <w:rPr>
          <w:rFonts w:ascii="Arial" w:eastAsia="Arial" w:hAnsi="Arial" w:cs="Arial"/>
          <w:color w:val="auto"/>
        </w:rPr>
        <w:t>The cost of this would be £30</w:t>
      </w:r>
      <w:r w:rsidR="004B103D">
        <w:rPr>
          <w:rFonts w:ascii="Arial" w:eastAsia="Arial" w:hAnsi="Arial" w:cs="Arial"/>
          <w:color w:val="auto"/>
        </w:rPr>
        <w:t>.00</w:t>
      </w:r>
      <w:r w:rsidR="00B97838">
        <w:rPr>
          <w:rFonts w:ascii="Arial" w:eastAsia="Arial" w:hAnsi="Arial" w:cs="Arial"/>
          <w:color w:val="auto"/>
        </w:rPr>
        <w:t>,</w:t>
      </w:r>
      <w:r w:rsidR="00EA177A">
        <w:rPr>
          <w:rFonts w:ascii="Arial" w:eastAsia="Arial" w:hAnsi="Arial" w:cs="Arial"/>
          <w:color w:val="auto"/>
        </w:rPr>
        <w:t xml:space="preserve"> as Merthyr Cynog Community Council was a member of the scheme.  Clerk to go ahead and </w:t>
      </w:r>
      <w:r w:rsidR="004B103D">
        <w:rPr>
          <w:rFonts w:ascii="Arial" w:eastAsia="Arial" w:hAnsi="Arial" w:cs="Arial"/>
          <w:color w:val="auto"/>
        </w:rPr>
        <w:t>book.</w:t>
      </w:r>
      <w:r w:rsidR="00EA177A">
        <w:rPr>
          <w:rFonts w:ascii="Arial" w:eastAsia="Arial" w:hAnsi="Arial" w:cs="Arial"/>
          <w:color w:val="auto"/>
        </w:rPr>
        <w:t xml:space="preserve"> </w:t>
      </w:r>
    </w:p>
    <w:p w14:paraId="14D41338" w14:textId="77777777" w:rsidR="008A0ED4" w:rsidRDefault="008A0ED4" w:rsidP="003740B6">
      <w:pPr>
        <w:pStyle w:val="Standard"/>
        <w:rPr>
          <w:rFonts w:ascii="Arial" w:eastAsia="Arial" w:hAnsi="Arial" w:cs="Arial"/>
          <w:color w:val="auto"/>
        </w:rPr>
      </w:pPr>
    </w:p>
    <w:p w14:paraId="309DC3DD" w14:textId="4C874493" w:rsidR="008A0ED4" w:rsidRPr="00E62CE8" w:rsidRDefault="00B97838" w:rsidP="003740B6">
      <w:pPr>
        <w:pStyle w:val="Standard"/>
        <w:rPr>
          <w:rFonts w:ascii="Arial" w:eastAsia="Arial" w:hAnsi="Arial" w:cs="Arial"/>
          <w:color w:val="auto"/>
        </w:rPr>
      </w:pPr>
      <w:r w:rsidRPr="00E62CE8">
        <w:rPr>
          <w:rFonts w:ascii="Arial" w:eastAsia="Arial" w:hAnsi="Arial" w:cs="Arial"/>
          <w:color w:val="auto"/>
        </w:rPr>
        <w:t>The Clerk advised that the annual membership</w:t>
      </w:r>
      <w:r w:rsidR="00B92A85" w:rsidRPr="00E62CE8">
        <w:rPr>
          <w:rFonts w:ascii="Arial" w:eastAsia="Arial" w:hAnsi="Arial" w:cs="Arial"/>
          <w:color w:val="auto"/>
        </w:rPr>
        <w:t xml:space="preserve"> of £42</w:t>
      </w:r>
      <w:r w:rsidRPr="00E62CE8">
        <w:rPr>
          <w:rFonts w:ascii="Arial" w:eastAsia="Arial" w:hAnsi="Arial" w:cs="Arial"/>
          <w:color w:val="auto"/>
        </w:rPr>
        <w:t xml:space="preserve"> for One Voice Wales</w:t>
      </w:r>
      <w:r w:rsidR="00B92A85" w:rsidRPr="00E62CE8">
        <w:rPr>
          <w:rFonts w:ascii="Arial" w:eastAsia="Arial" w:hAnsi="Arial" w:cs="Arial"/>
          <w:color w:val="auto"/>
        </w:rPr>
        <w:t>,</w:t>
      </w:r>
      <w:r w:rsidRPr="00E62CE8">
        <w:rPr>
          <w:rFonts w:ascii="Arial" w:eastAsia="Arial" w:hAnsi="Arial" w:cs="Arial"/>
          <w:color w:val="auto"/>
        </w:rPr>
        <w:t xml:space="preserve"> was now due for 2022/2023</w:t>
      </w:r>
      <w:r w:rsidR="00B92A85" w:rsidRPr="00E62CE8">
        <w:rPr>
          <w:rFonts w:ascii="Arial" w:eastAsia="Arial" w:hAnsi="Arial" w:cs="Arial"/>
          <w:color w:val="auto"/>
        </w:rPr>
        <w:t>.  It was unanimously agreed that the clerk could go ahead and pay</w:t>
      </w:r>
      <w:r w:rsidR="00F76384" w:rsidRPr="00E62CE8">
        <w:rPr>
          <w:rFonts w:ascii="Arial" w:eastAsia="Arial" w:hAnsi="Arial" w:cs="Arial"/>
          <w:color w:val="auto"/>
        </w:rPr>
        <w:t xml:space="preserve"> the membership.</w:t>
      </w:r>
    </w:p>
    <w:p w14:paraId="25682CE3" w14:textId="77777777" w:rsidR="009B10DF" w:rsidRDefault="009B10DF" w:rsidP="003740B6">
      <w:pPr>
        <w:pStyle w:val="Standard"/>
        <w:rPr>
          <w:rFonts w:ascii="Arial" w:eastAsia="Arial" w:hAnsi="Arial" w:cs="Arial"/>
          <w:color w:val="FF0000"/>
        </w:rPr>
      </w:pPr>
    </w:p>
    <w:p w14:paraId="09B606E5" w14:textId="77777777" w:rsidR="009B10DF" w:rsidRPr="0030713E" w:rsidRDefault="009B10DF" w:rsidP="003740B6">
      <w:pPr>
        <w:pStyle w:val="Standard"/>
        <w:rPr>
          <w:rFonts w:ascii="Arial" w:eastAsia="Arial" w:hAnsi="Arial" w:cs="Arial"/>
          <w:color w:val="FF0000"/>
        </w:rPr>
      </w:pPr>
    </w:p>
    <w:p w14:paraId="563F3E49" w14:textId="77777777" w:rsidR="00F76384" w:rsidRDefault="00F76384" w:rsidP="003740B6">
      <w:pPr>
        <w:pStyle w:val="Standard"/>
        <w:rPr>
          <w:rFonts w:ascii="Arial" w:eastAsia="Arial" w:hAnsi="Arial" w:cs="Arial"/>
          <w:color w:val="auto"/>
        </w:rPr>
      </w:pPr>
    </w:p>
    <w:p w14:paraId="4D084260" w14:textId="25175E93" w:rsidR="00597CCD" w:rsidRPr="0030713E" w:rsidRDefault="00F76384" w:rsidP="003740B6">
      <w:pPr>
        <w:pStyle w:val="Standard"/>
        <w:rPr>
          <w:rFonts w:ascii="Arial" w:eastAsia="Arial" w:hAnsi="Arial" w:cs="Arial"/>
          <w:color w:val="FF0000"/>
          <w:sz w:val="32"/>
          <w:vertAlign w:val="subscript"/>
        </w:rPr>
      </w:pPr>
      <w:r>
        <w:rPr>
          <w:rFonts w:ascii="Arial" w:eastAsia="Arial" w:hAnsi="Arial" w:cs="Arial"/>
          <w:color w:val="auto"/>
        </w:rPr>
        <w:lastRenderedPageBreak/>
        <w:t>The clerk advised that she had recently had to purchase Microsoft Work for the new lap top</w:t>
      </w:r>
      <w:r w:rsidR="0030713E">
        <w:rPr>
          <w:rFonts w:ascii="Arial" w:eastAsia="Arial" w:hAnsi="Arial" w:cs="Arial"/>
          <w:color w:val="auto"/>
        </w:rPr>
        <w:t xml:space="preserve"> to enable her to complete her wor</w:t>
      </w:r>
      <w:r w:rsidR="009B10DF">
        <w:rPr>
          <w:rFonts w:ascii="Arial" w:eastAsia="Arial" w:hAnsi="Arial" w:cs="Arial"/>
          <w:color w:val="auto"/>
        </w:rPr>
        <w:t>k.  This amounted to £119.99.  It would be placed under the IT section in the budget plan.</w:t>
      </w:r>
    </w:p>
    <w:p w14:paraId="4FFD09BB" w14:textId="77777777" w:rsidR="00597CCD" w:rsidRDefault="00597CCD" w:rsidP="003740B6">
      <w:pPr>
        <w:pStyle w:val="Standard"/>
        <w:rPr>
          <w:rFonts w:eastAsia="Calibri" w:cs="Calibri"/>
          <w:b/>
          <w:bCs/>
          <w:color w:val="FF0000"/>
          <w:sz w:val="22"/>
        </w:rPr>
      </w:pPr>
    </w:p>
    <w:p w14:paraId="2BC4B835" w14:textId="77777777" w:rsidR="00EB7CB4" w:rsidRPr="0030713E" w:rsidRDefault="00EB7CB4" w:rsidP="003740B6">
      <w:pPr>
        <w:pStyle w:val="Standard"/>
        <w:rPr>
          <w:rFonts w:eastAsia="Calibri" w:cs="Calibri"/>
          <w:b/>
          <w:bCs/>
          <w:color w:val="FF0000"/>
          <w:sz w:val="22"/>
        </w:rPr>
      </w:pPr>
    </w:p>
    <w:p w14:paraId="78570AE9" w14:textId="77777777" w:rsidR="003740B6" w:rsidRDefault="003740B6" w:rsidP="003740B6">
      <w:pPr>
        <w:pStyle w:val="Standard"/>
        <w:tabs>
          <w:tab w:val="left" w:pos="735"/>
        </w:tabs>
        <w:ind w:left="30"/>
      </w:pPr>
      <w:r>
        <w:rPr>
          <w:rFonts w:ascii="Arial" w:eastAsia="Arial" w:hAnsi="Arial" w:cs="Arial"/>
          <w:b/>
          <w:color w:val="auto"/>
          <w:u w:val="single"/>
        </w:rPr>
        <w:t>7.Planning and Environment</w:t>
      </w:r>
      <w:r>
        <w:rPr>
          <w:rFonts w:ascii="Arial" w:eastAsia="Arial" w:hAnsi="Arial" w:cs="Arial"/>
          <w:color w:val="auto"/>
        </w:rPr>
        <w:t>.</w:t>
      </w:r>
    </w:p>
    <w:p w14:paraId="3E4A808F" w14:textId="77777777" w:rsidR="003740B6" w:rsidRDefault="003740B6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1C8BFAA4" w14:textId="74CCA60A" w:rsidR="00302ACB" w:rsidRDefault="003A2BAD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reported back </w:t>
      </w:r>
      <w:r w:rsidR="00B5756F">
        <w:rPr>
          <w:rFonts w:ascii="Arial" w:eastAsia="Arial" w:hAnsi="Arial" w:cs="Arial"/>
          <w:color w:val="auto"/>
        </w:rPr>
        <w:t>regarding</w:t>
      </w:r>
      <w:r>
        <w:rPr>
          <w:rFonts w:ascii="Arial" w:eastAsia="Arial" w:hAnsi="Arial" w:cs="Arial"/>
          <w:color w:val="auto"/>
        </w:rPr>
        <w:t xml:space="preserve"> the Jubilee C</w:t>
      </w:r>
      <w:r w:rsidR="0007135B">
        <w:rPr>
          <w:rFonts w:ascii="Arial" w:eastAsia="Arial" w:hAnsi="Arial" w:cs="Arial"/>
          <w:color w:val="auto"/>
        </w:rPr>
        <w:t>elebrations on Sunday 5</w:t>
      </w:r>
      <w:r w:rsidR="0007135B" w:rsidRPr="0007135B">
        <w:rPr>
          <w:rFonts w:ascii="Arial" w:eastAsia="Arial" w:hAnsi="Arial" w:cs="Arial"/>
          <w:color w:val="auto"/>
          <w:vertAlign w:val="superscript"/>
        </w:rPr>
        <w:t>th</w:t>
      </w:r>
      <w:r w:rsidR="0007135B">
        <w:rPr>
          <w:rFonts w:ascii="Arial" w:eastAsia="Arial" w:hAnsi="Arial" w:cs="Arial"/>
          <w:color w:val="auto"/>
        </w:rPr>
        <w:t xml:space="preserve"> June which would be held at Castel Madoc, by kind </w:t>
      </w:r>
      <w:r w:rsidR="009F506B">
        <w:rPr>
          <w:rFonts w:ascii="Arial" w:eastAsia="Arial" w:hAnsi="Arial" w:cs="Arial"/>
          <w:color w:val="auto"/>
        </w:rPr>
        <w:t>permission of</w:t>
      </w:r>
      <w:r w:rsidR="00B72192">
        <w:rPr>
          <w:rFonts w:ascii="Arial" w:eastAsia="Arial" w:hAnsi="Arial" w:cs="Arial"/>
          <w:color w:val="auto"/>
        </w:rPr>
        <w:t xml:space="preserve"> Mr &amp; </w:t>
      </w:r>
      <w:r w:rsidR="004E2585">
        <w:rPr>
          <w:rFonts w:ascii="Arial" w:eastAsia="Arial" w:hAnsi="Arial" w:cs="Arial"/>
          <w:color w:val="auto"/>
        </w:rPr>
        <w:t xml:space="preserve">Mrs Millard.    </w:t>
      </w:r>
      <w:r w:rsidR="009F78BF">
        <w:rPr>
          <w:rFonts w:ascii="Arial" w:eastAsia="Arial" w:hAnsi="Arial" w:cs="Arial"/>
          <w:color w:val="auto"/>
        </w:rPr>
        <w:t xml:space="preserve">Merthyr Cynog discussed that should a lottery grant not be granted that </w:t>
      </w:r>
      <w:r w:rsidR="00E524FE">
        <w:rPr>
          <w:rFonts w:ascii="Arial" w:eastAsia="Arial" w:hAnsi="Arial" w:cs="Arial"/>
          <w:color w:val="auto"/>
        </w:rPr>
        <w:t xml:space="preserve">a donation would be made towards this event, this would be discussed nearer the time.  Feedback regarding the </w:t>
      </w:r>
      <w:r w:rsidR="00555C86">
        <w:rPr>
          <w:rFonts w:ascii="Arial" w:eastAsia="Arial" w:hAnsi="Arial" w:cs="Arial"/>
          <w:color w:val="auto"/>
        </w:rPr>
        <w:t>commemorative</w:t>
      </w:r>
      <w:r w:rsidR="00E524FE">
        <w:rPr>
          <w:rFonts w:ascii="Arial" w:eastAsia="Arial" w:hAnsi="Arial" w:cs="Arial"/>
          <w:color w:val="auto"/>
        </w:rPr>
        <w:t xml:space="preserve"> gifts was that perhaps it would be better to concentrate on making memories ra</w:t>
      </w:r>
      <w:r w:rsidR="00555C86">
        <w:rPr>
          <w:rFonts w:ascii="Arial" w:eastAsia="Arial" w:hAnsi="Arial" w:cs="Arial"/>
          <w:color w:val="auto"/>
        </w:rPr>
        <w:t>ther that presented gifts.  Further meetings to be held</w:t>
      </w:r>
      <w:r w:rsidR="00EE162E">
        <w:rPr>
          <w:rFonts w:ascii="Arial" w:eastAsia="Arial" w:hAnsi="Arial" w:cs="Arial"/>
          <w:color w:val="auto"/>
        </w:rPr>
        <w:t xml:space="preserve"> regarding Jubilee Celebrations.</w:t>
      </w:r>
    </w:p>
    <w:p w14:paraId="48DADC9D" w14:textId="77777777" w:rsidR="00EE162E" w:rsidRDefault="00EE162E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1D599A9B" w14:textId="34976B36" w:rsidR="00B5756F" w:rsidRDefault="00BC606C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Mrs Sheila Prosser advised that the cabinet had arrived for the defibrator to be placed at Pontfaen.  </w:t>
      </w:r>
      <w:r w:rsidR="008406C2">
        <w:rPr>
          <w:rFonts w:ascii="Arial" w:eastAsia="Arial" w:hAnsi="Arial" w:cs="Arial"/>
          <w:color w:val="auto"/>
        </w:rPr>
        <w:t xml:space="preserve">She advised that the residents at School House, Pontfaen had kindly offered that the defibrator be place </w:t>
      </w:r>
      <w:r w:rsidR="00EA63ED">
        <w:rPr>
          <w:rFonts w:ascii="Arial" w:eastAsia="Arial" w:hAnsi="Arial" w:cs="Arial"/>
          <w:color w:val="auto"/>
        </w:rPr>
        <w:t xml:space="preserve">their boundary wall.  </w:t>
      </w:r>
      <w:r w:rsidR="00D95E0C">
        <w:rPr>
          <w:rFonts w:ascii="Arial" w:eastAsia="Arial" w:hAnsi="Arial" w:cs="Arial"/>
          <w:color w:val="auto"/>
        </w:rPr>
        <w:t>Therefore,</w:t>
      </w:r>
      <w:r w:rsidR="00AE7089">
        <w:rPr>
          <w:rFonts w:ascii="Arial" w:eastAsia="Arial" w:hAnsi="Arial" w:cs="Arial"/>
          <w:color w:val="auto"/>
        </w:rPr>
        <w:t xml:space="preserve"> there are two possibilities, School House or the wall of Pontfaen Chapel.  </w:t>
      </w:r>
      <w:r w:rsidR="00C433F6">
        <w:rPr>
          <w:rFonts w:ascii="Arial" w:eastAsia="Arial" w:hAnsi="Arial" w:cs="Arial"/>
          <w:color w:val="auto"/>
        </w:rPr>
        <w:t>Mr Kevin Williams will speak with the el</w:t>
      </w:r>
      <w:r w:rsidR="002D73DD">
        <w:rPr>
          <w:rFonts w:ascii="Arial" w:eastAsia="Arial" w:hAnsi="Arial" w:cs="Arial"/>
          <w:color w:val="auto"/>
        </w:rPr>
        <w:t>ectric</w:t>
      </w:r>
      <w:r w:rsidR="00C433F6">
        <w:rPr>
          <w:rFonts w:ascii="Arial" w:eastAsia="Arial" w:hAnsi="Arial" w:cs="Arial"/>
          <w:color w:val="auto"/>
        </w:rPr>
        <w:t xml:space="preserve">ian as to the best possible siting of the </w:t>
      </w:r>
      <w:r w:rsidR="002D73DD">
        <w:rPr>
          <w:rFonts w:ascii="Arial" w:eastAsia="Arial" w:hAnsi="Arial" w:cs="Arial"/>
          <w:color w:val="auto"/>
        </w:rPr>
        <w:t xml:space="preserve">heated </w:t>
      </w:r>
      <w:r w:rsidR="00C433F6">
        <w:rPr>
          <w:rFonts w:ascii="Arial" w:eastAsia="Arial" w:hAnsi="Arial" w:cs="Arial"/>
          <w:color w:val="auto"/>
        </w:rPr>
        <w:t>case and d</w:t>
      </w:r>
      <w:r w:rsidR="00D95E0C">
        <w:rPr>
          <w:rFonts w:ascii="Arial" w:eastAsia="Arial" w:hAnsi="Arial" w:cs="Arial"/>
          <w:color w:val="auto"/>
        </w:rPr>
        <w:t>efibrator.</w:t>
      </w:r>
    </w:p>
    <w:p w14:paraId="49A9ACE7" w14:textId="767436DA" w:rsidR="003740B6" w:rsidRDefault="003740B6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</w:p>
    <w:p w14:paraId="39F7CE64" w14:textId="2C4B16B2" w:rsidR="009F506B" w:rsidRDefault="00BC58FE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Councilors</w:t>
      </w:r>
      <w:r w:rsidR="009F506B">
        <w:rPr>
          <w:rFonts w:ascii="Arial" w:eastAsia="Arial" w:hAnsi="Arial" w:cs="Arial"/>
          <w:color w:val="auto"/>
        </w:rPr>
        <w:t xml:space="preserve"> are continuously </w:t>
      </w:r>
      <w:r>
        <w:rPr>
          <w:rFonts w:ascii="Arial" w:eastAsia="Arial" w:hAnsi="Arial" w:cs="Arial"/>
          <w:color w:val="auto"/>
        </w:rPr>
        <w:t>concerned</w:t>
      </w:r>
      <w:r w:rsidR="009F506B">
        <w:rPr>
          <w:rFonts w:ascii="Arial" w:eastAsia="Arial" w:hAnsi="Arial" w:cs="Arial"/>
          <w:color w:val="auto"/>
        </w:rPr>
        <w:t xml:space="preserve"> regarding the Broadband service </w:t>
      </w:r>
      <w:r>
        <w:rPr>
          <w:rFonts w:ascii="Arial" w:eastAsia="Arial" w:hAnsi="Arial" w:cs="Arial"/>
          <w:color w:val="auto"/>
        </w:rPr>
        <w:t>for the Community.  The recent pandemic has highlighted how important the service</w:t>
      </w:r>
      <w:r w:rsidR="006D1810">
        <w:rPr>
          <w:rFonts w:ascii="Arial" w:eastAsia="Arial" w:hAnsi="Arial" w:cs="Arial"/>
          <w:color w:val="auto"/>
        </w:rPr>
        <w:t xml:space="preserve"> is, w</w:t>
      </w:r>
      <w:r w:rsidR="005F0644">
        <w:rPr>
          <w:rFonts w:ascii="Arial" w:eastAsia="Arial" w:hAnsi="Arial" w:cs="Arial"/>
          <w:color w:val="auto"/>
        </w:rPr>
        <w:t>ith</w:t>
      </w:r>
      <w:r w:rsidR="006D1810">
        <w:rPr>
          <w:rFonts w:ascii="Arial" w:eastAsia="Arial" w:hAnsi="Arial" w:cs="Arial"/>
          <w:color w:val="auto"/>
        </w:rPr>
        <w:t xml:space="preserve"> many working from home, home schooling and keeping in touch with family and friends.  </w:t>
      </w:r>
      <w:r w:rsidR="005F0644">
        <w:rPr>
          <w:rFonts w:ascii="Arial" w:eastAsia="Arial" w:hAnsi="Arial" w:cs="Arial"/>
          <w:color w:val="auto"/>
        </w:rPr>
        <w:t>Councilor</w:t>
      </w:r>
      <w:r w:rsidR="0046196E">
        <w:rPr>
          <w:rFonts w:ascii="Arial" w:eastAsia="Arial" w:hAnsi="Arial" w:cs="Arial"/>
          <w:color w:val="auto"/>
        </w:rPr>
        <w:t xml:space="preserve"> Iain McIntosh advised that </w:t>
      </w:r>
      <w:r w:rsidR="00FA640A">
        <w:rPr>
          <w:rFonts w:ascii="Arial" w:eastAsia="Arial" w:hAnsi="Arial" w:cs="Arial"/>
          <w:color w:val="auto"/>
        </w:rPr>
        <w:t xml:space="preserve">Voneus, the </w:t>
      </w:r>
      <w:r w:rsidR="00870741">
        <w:rPr>
          <w:rFonts w:ascii="Arial" w:eastAsia="Arial" w:hAnsi="Arial" w:cs="Arial"/>
          <w:color w:val="auto"/>
        </w:rPr>
        <w:t>satellite</w:t>
      </w:r>
      <w:r w:rsidR="00FA640A">
        <w:rPr>
          <w:rFonts w:ascii="Arial" w:eastAsia="Arial" w:hAnsi="Arial" w:cs="Arial"/>
          <w:color w:val="auto"/>
        </w:rPr>
        <w:t xml:space="preserve"> </w:t>
      </w:r>
      <w:r w:rsidR="00870741">
        <w:rPr>
          <w:rFonts w:ascii="Arial" w:eastAsia="Arial" w:hAnsi="Arial" w:cs="Arial"/>
          <w:color w:val="auto"/>
        </w:rPr>
        <w:t xml:space="preserve">service is due to be upgraded, in the near future.  </w:t>
      </w:r>
      <w:r w:rsidR="0032645B">
        <w:rPr>
          <w:rFonts w:ascii="Arial" w:eastAsia="Arial" w:hAnsi="Arial" w:cs="Arial"/>
          <w:color w:val="auto"/>
        </w:rPr>
        <w:t xml:space="preserve">But many are still relying upon Open Reach for their </w:t>
      </w:r>
      <w:r w:rsidR="006D135A">
        <w:rPr>
          <w:rFonts w:ascii="Arial" w:eastAsia="Arial" w:hAnsi="Arial" w:cs="Arial"/>
          <w:color w:val="auto"/>
        </w:rPr>
        <w:t>internet.  Currently</w:t>
      </w:r>
      <w:r w:rsidR="00006D9E">
        <w:rPr>
          <w:rFonts w:ascii="Arial" w:eastAsia="Arial" w:hAnsi="Arial" w:cs="Arial"/>
          <w:color w:val="auto"/>
        </w:rPr>
        <w:t xml:space="preserve"> this Community has not been updated for many years and are being left behind.  </w:t>
      </w:r>
      <w:r w:rsidR="00EF4F29">
        <w:rPr>
          <w:rFonts w:ascii="Arial" w:eastAsia="Arial" w:hAnsi="Arial" w:cs="Arial"/>
          <w:color w:val="auto"/>
        </w:rPr>
        <w:t>Fibreoptic broad band still remains una</w:t>
      </w:r>
      <w:r w:rsidR="00617B2F">
        <w:rPr>
          <w:rFonts w:ascii="Arial" w:eastAsia="Arial" w:hAnsi="Arial" w:cs="Arial"/>
          <w:color w:val="auto"/>
        </w:rPr>
        <w:t>vailable to us.  Mr John Davies advised that he would look into this</w:t>
      </w:r>
      <w:r w:rsidR="00294A17">
        <w:rPr>
          <w:rFonts w:ascii="Arial" w:eastAsia="Arial" w:hAnsi="Arial" w:cs="Arial"/>
          <w:color w:val="auto"/>
        </w:rPr>
        <w:t>.</w:t>
      </w:r>
    </w:p>
    <w:p w14:paraId="72D205BA" w14:textId="77777777" w:rsidR="00294A17" w:rsidRDefault="00294A17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</w:p>
    <w:p w14:paraId="78F0F678" w14:textId="47AA8F08" w:rsidR="00294A17" w:rsidRDefault="00294A17" w:rsidP="00EE162E">
      <w:pPr>
        <w:pStyle w:val="Standard"/>
        <w:tabs>
          <w:tab w:val="left" w:pos="735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As with the Broadband services the </w:t>
      </w:r>
      <w:r w:rsidR="00734337">
        <w:rPr>
          <w:rFonts w:ascii="Arial" w:eastAsia="Arial" w:hAnsi="Arial" w:cs="Arial"/>
          <w:color w:val="auto"/>
        </w:rPr>
        <w:t xml:space="preserve">electric infra structure for the Merthyr Cynog area has not been updated for many years.  With more </w:t>
      </w:r>
      <w:r w:rsidR="0045081A">
        <w:rPr>
          <w:rFonts w:ascii="Arial" w:eastAsia="Arial" w:hAnsi="Arial" w:cs="Arial"/>
          <w:color w:val="auto"/>
        </w:rPr>
        <w:t xml:space="preserve">electricity being need in the area due to the growth in </w:t>
      </w:r>
      <w:r w:rsidR="00734337">
        <w:rPr>
          <w:rFonts w:ascii="Arial" w:eastAsia="Arial" w:hAnsi="Arial" w:cs="Arial"/>
          <w:color w:val="auto"/>
        </w:rPr>
        <w:t xml:space="preserve"> </w:t>
      </w:r>
    </w:p>
    <w:p w14:paraId="40E6FF90" w14:textId="77777777" w:rsidR="003740B6" w:rsidRDefault="003740B6" w:rsidP="003740B6">
      <w:pPr>
        <w:pStyle w:val="Standard"/>
        <w:tabs>
          <w:tab w:val="left" w:pos="705"/>
        </w:tabs>
        <w:spacing w:after="200" w:line="240" w:lineRule="exact"/>
        <w:rPr>
          <w:rFonts w:ascii="Arial" w:eastAsia="Arial" w:hAnsi="Arial" w:cs="Arial"/>
          <w:color w:val="auto"/>
          <w:sz w:val="30"/>
        </w:rPr>
      </w:pPr>
    </w:p>
    <w:p w14:paraId="6E0E02EC" w14:textId="4890418A" w:rsidR="003740B6" w:rsidRPr="009E12F5" w:rsidRDefault="003740B6" w:rsidP="003740B6">
      <w:pPr>
        <w:pStyle w:val="Standard"/>
        <w:numPr>
          <w:ilvl w:val="0"/>
          <w:numId w:val="1"/>
        </w:numPr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t>Any Other Busines</w:t>
      </w:r>
      <w:r w:rsidR="009E12F5">
        <w:rPr>
          <w:rFonts w:ascii="Arial" w:eastAsia="Arial" w:hAnsi="Arial" w:cs="Arial"/>
          <w:b/>
          <w:color w:val="auto"/>
          <w:u w:val="single"/>
        </w:rPr>
        <w:t>s</w:t>
      </w:r>
    </w:p>
    <w:p w14:paraId="5A2C6014" w14:textId="77777777" w:rsidR="008D4053" w:rsidRDefault="008D4053" w:rsidP="008D4053">
      <w:pPr>
        <w:pStyle w:val="Standard"/>
        <w:rPr>
          <w:rFonts w:ascii="Arial" w:eastAsia="Arial" w:hAnsi="Arial" w:cs="Arial"/>
          <w:b/>
          <w:color w:val="auto"/>
        </w:rPr>
      </w:pPr>
    </w:p>
    <w:p w14:paraId="49A331C3" w14:textId="29FE93DF" w:rsidR="008D4053" w:rsidRPr="008D4053" w:rsidRDefault="00EE162E" w:rsidP="008D4053">
      <w:pPr>
        <w:pStyle w:val="Standard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 xml:space="preserve">Mr Kevin Williams took this opportunity </w:t>
      </w:r>
      <w:r w:rsidR="0031419D">
        <w:rPr>
          <w:rFonts w:ascii="Arial" w:eastAsia="Arial" w:hAnsi="Arial" w:cs="Arial"/>
          <w:bCs/>
          <w:color w:val="auto"/>
        </w:rPr>
        <w:t>to</w:t>
      </w:r>
      <w:r>
        <w:rPr>
          <w:rFonts w:ascii="Arial" w:eastAsia="Arial" w:hAnsi="Arial" w:cs="Arial"/>
          <w:bCs/>
          <w:color w:val="auto"/>
        </w:rPr>
        <w:t xml:space="preserve"> offer the </w:t>
      </w:r>
      <w:r w:rsidR="0031419D">
        <w:rPr>
          <w:rFonts w:ascii="Arial" w:eastAsia="Arial" w:hAnsi="Arial" w:cs="Arial"/>
          <w:bCs/>
          <w:color w:val="auto"/>
        </w:rPr>
        <w:t>Community</w:t>
      </w:r>
      <w:r>
        <w:rPr>
          <w:rFonts w:ascii="Arial" w:eastAsia="Arial" w:hAnsi="Arial" w:cs="Arial"/>
          <w:bCs/>
          <w:color w:val="auto"/>
        </w:rPr>
        <w:t xml:space="preserve"> </w:t>
      </w:r>
      <w:r w:rsidR="0031419D">
        <w:rPr>
          <w:rFonts w:ascii="Arial" w:eastAsia="Arial" w:hAnsi="Arial" w:cs="Arial"/>
          <w:bCs/>
          <w:color w:val="auto"/>
        </w:rPr>
        <w:t>Councilors</w:t>
      </w:r>
      <w:r>
        <w:rPr>
          <w:rFonts w:ascii="Arial" w:eastAsia="Arial" w:hAnsi="Arial" w:cs="Arial"/>
          <w:bCs/>
          <w:color w:val="auto"/>
        </w:rPr>
        <w:t xml:space="preserve"> congratulations and best wishes to Mr John Davies, who had recently </w:t>
      </w:r>
      <w:r w:rsidR="00E65660">
        <w:rPr>
          <w:rFonts w:ascii="Arial" w:eastAsia="Arial" w:hAnsi="Arial" w:cs="Arial"/>
          <w:bCs/>
          <w:color w:val="auto"/>
        </w:rPr>
        <w:t>stepped down from his role as President of NFU Cymru</w:t>
      </w:r>
      <w:r w:rsidR="007442C0">
        <w:rPr>
          <w:rFonts w:ascii="Arial" w:eastAsia="Arial" w:hAnsi="Arial" w:cs="Arial"/>
          <w:bCs/>
          <w:color w:val="auto"/>
        </w:rPr>
        <w:t xml:space="preserve">.  </w:t>
      </w:r>
      <w:r w:rsidR="00E65660">
        <w:rPr>
          <w:rFonts w:ascii="Arial" w:eastAsia="Arial" w:hAnsi="Arial" w:cs="Arial"/>
          <w:bCs/>
          <w:color w:val="auto"/>
        </w:rPr>
        <w:t xml:space="preserve"> </w:t>
      </w:r>
      <w:r w:rsidR="007442C0">
        <w:rPr>
          <w:rFonts w:ascii="Arial" w:eastAsia="Arial" w:hAnsi="Arial" w:cs="Arial"/>
          <w:bCs/>
          <w:color w:val="auto"/>
        </w:rPr>
        <w:t xml:space="preserve">Mr Williams thanked John Davies for all the hard work and commitment that John had given </w:t>
      </w:r>
      <w:r w:rsidR="003F56C1">
        <w:rPr>
          <w:rFonts w:ascii="Arial" w:eastAsia="Arial" w:hAnsi="Arial" w:cs="Arial"/>
          <w:bCs/>
          <w:color w:val="auto"/>
        </w:rPr>
        <w:t xml:space="preserve">NFU Cymru and </w:t>
      </w:r>
      <w:r w:rsidR="007442C0">
        <w:rPr>
          <w:rFonts w:ascii="Arial" w:eastAsia="Arial" w:hAnsi="Arial" w:cs="Arial"/>
          <w:bCs/>
          <w:color w:val="auto"/>
        </w:rPr>
        <w:t xml:space="preserve">the farming </w:t>
      </w:r>
      <w:r w:rsidR="0031419D">
        <w:rPr>
          <w:rFonts w:ascii="Arial" w:eastAsia="Arial" w:hAnsi="Arial" w:cs="Arial"/>
          <w:bCs/>
          <w:color w:val="auto"/>
        </w:rPr>
        <w:t xml:space="preserve">community for a number of years.  </w:t>
      </w:r>
      <w:r w:rsidR="007442C0">
        <w:rPr>
          <w:rFonts w:ascii="Arial" w:eastAsia="Arial" w:hAnsi="Arial" w:cs="Arial"/>
          <w:bCs/>
          <w:color w:val="auto"/>
        </w:rPr>
        <w:t xml:space="preserve"> </w:t>
      </w:r>
    </w:p>
    <w:p w14:paraId="4BBF8CB9" w14:textId="77777777" w:rsidR="003740B6" w:rsidRDefault="003740B6" w:rsidP="003740B6">
      <w:pPr>
        <w:pStyle w:val="Standard"/>
        <w:rPr>
          <w:rFonts w:ascii="Arial" w:eastAsia="Calibri" w:hAnsi="Arial" w:cs="Calibri"/>
          <w:color w:val="auto"/>
          <w:sz w:val="22"/>
        </w:rPr>
      </w:pPr>
    </w:p>
    <w:p w14:paraId="0E86817B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Next Meeting</w:t>
      </w:r>
    </w:p>
    <w:p w14:paraId="5922113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AFB5A67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TBC</w:t>
      </w:r>
    </w:p>
    <w:p w14:paraId="67C7D8B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8D1C04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1C9DE1A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85A466A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Signed……………………………………………………………</w:t>
      </w:r>
    </w:p>
    <w:p w14:paraId="1A4C287A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6B98D3C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476C2A7C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Dated……………………</w:t>
      </w:r>
    </w:p>
    <w:p w14:paraId="1BA6C246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777A82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479FCBC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6E1B71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1C393AA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A8B0D73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9BC5F66" w14:textId="77777777" w:rsidR="00657747" w:rsidRDefault="00657747"/>
    <w:sectPr w:rsidR="00657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B7"/>
    <w:multiLevelType w:val="multilevel"/>
    <w:tmpl w:val="7DBACC8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378644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6"/>
    <w:rsid w:val="00004C53"/>
    <w:rsid w:val="00006D9E"/>
    <w:rsid w:val="00026DF7"/>
    <w:rsid w:val="00047B2D"/>
    <w:rsid w:val="0007135B"/>
    <w:rsid w:val="00076074"/>
    <w:rsid w:val="000764A4"/>
    <w:rsid w:val="00085F9C"/>
    <w:rsid w:val="00096DF4"/>
    <w:rsid w:val="000B1EA8"/>
    <w:rsid w:val="000E6407"/>
    <w:rsid w:val="00156885"/>
    <w:rsid w:val="001A63B5"/>
    <w:rsid w:val="001B6B2E"/>
    <w:rsid w:val="001D668B"/>
    <w:rsid w:val="001D6809"/>
    <w:rsid w:val="001E2BD4"/>
    <w:rsid w:val="001F03D3"/>
    <w:rsid w:val="002543D4"/>
    <w:rsid w:val="00270B94"/>
    <w:rsid w:val="00274934"/>
    <w:rsid w:val="0027698C"/>
    <w:rsid w:val="00277EE3"/>
    <w:rsid w:val="00294A17"/>
    <w:rsid w:val="002A08FA"/>
    <w:rsid w:val="002B5C76"/>
    <w:rsid w:val="002C00EC"/>
    <w:rsid w:val="002C236B"/>
    <w:rsid w:val="002C6146"/>
    <w:rsid w:val="002C6BB6"/>
    <w:rsid w:val="002D73DD"/>
    <w:rsid w:val="002E4C54"/>
    <w:rsid w:val="002E4F7A"/>
    <w:rsid w:val="002F4095"/>
    <w:rsid w:val="00302ACB"/>
    <w:rsid w:val="0030713E"/>
    <w:rsid w:val="0031419D"/>
    <w:rsid w:val="0032645B"/>
    <w:rsid w:val="003513F8"/>
    <w:rsid w:val="00373342"/>
    <w:rsid w:val="003740B6"/>
    <w:rsid w:val="00384BE0"/>
    <w:rsid w:val="00385248"/>
    <w:rsid w:val="003A2BAD"/>
    <w:rsid w:val="003D2D07"/>
    <w:rsid w:val="003D6B61"/>
    <w:rsid w:val="003F56C1"/>
    <w:rsid w:val="00421B0A"/>
    <w:rsid w:val="0045081A"/>
    <w:rsid w:val="0046196E"/>
    <w:rsid w:val="00465AA5"/>
    <w:rsid w:val="00474AF6"/>
    <w:rsid w:val="00491098"/>
    <w:rsid w:val="004A74D0"/>
    <w:rsid w:val="004B103D"/>
    <w:rsid w:val="004B1E8A"/>
    <w:rsid w:val="004E2585"/>
    <w:rsid w:val="004F72DF"/>
    <w:rsid w:val="00511495"/>
    <w:rsid w:val="005177D0"/>
    <w:rsid w:val="00532282"/>
    <w:rsid w:val="00555C86"/>
    <w:rsid w:val="00591844"/>
    <w:rsid w:val="0059364B"/>
    <w:rsid w:val="00596C3D"/>
    <w:rsid w:val="00597CCD"/>
    <w:rsid w:val="005B44A0"/>
    <w:rsid w:val="005C2380"/>
    <w:rsid w:val="005C69CF"/>
    <w:rsid w:val="005D12F7"/>
    <w:rsid w:val="005F0644"/>
    <w:rsid w:val="00617B2F"/>
    <w:rsid w:val="00645703"/>
    <w:rsid w:val="00646E1E"/>
    <w:rsid w:val="00657747"/>
    <w:rsid w:val="00690C31"/>
    <w:rsid w:val="0069180F"/>
    <w:rsid w:val="00695DA5"/>
    <w:rsid w:val="006A3E34"/>
    <w:rsid w:val="006A6421"/>
    <w:rsid w:val="006B0C9A"/>
    <w:rsid w:val="006D135A"/>
    <w:rsid w:val="006D1810"/>
    <w:rsid w:val="006D53C0"/>
    <w:rsid w:val="006F0DCF"/>
    <w:rsid w:val="00723C70"/>
    <w:rsid w:val="007313D9"/>
    <w:rsid w:val="00733C5E"/>
    <w:rsid w:val="00734337"/>
    <w:rsid w:val="007359CE"/>
    <w:rsid w:val="007442C0"/>
    <w:rsid w:val="00760099"/>
    <w:rsid w:val="00780C5F"/>
    <w:rsid w:val="007977E0"/>
    <w:rsid w:val="007B1F9B"/>
    <w:rsid w:val="00801A1E"/>
    <w:rsid w:val="00820508"/>
    <w:rsid w:val="0083231A"/>
    <w:rsid w:val="008406C2"/>
    <w:rsid w:val="008416DA"/>
    <w:rsid w:val="00842697"/>
    <w:rsid w:val="00870741"/>
    <w:rsid w:val="008A0ED4"/>
    <w:rsid w:val="008A3F92"/>
    <w:rsid w:val="008A4105"/>
    <w:rsid w:val="008B2E7D"/>
    <w:rsid w:val="008D4053"/>
    <w:rsid w:val="008D427E"/>
    <w:rsid w:val="00943A4E"/>
    <w:rsid w:val="00950AE2"/>
    <w:rsid w:val="009642C9"/>
    <w:rsid w:val="00992547"/>
    <w:rsid w:val="009B10DF"/>
    <w:rsid w:val="009B31F8"/>
    <w:rsid w:val="009D047E"/>
    <w:rsid w:val="009E12F5"/>
    <w:rsid w:val="009F506B"/>
    <w:rsid w:val="009F78BF"/>
    <w:rsid w:val="00A17513"/>
    <w:rsid w:val="00A33313"/>
    <w:rsid w:val="00A443C1"/>
    <w:rsid w:val="00A50724"/>
    <w:rsid w:val="00A5360C"/>
    <w:rsid w:val="00A63FC9"/>
    <w:rsid w:val="00A821F7"/>
    <w:rsid w:val="00A95316"/>
    <w:rsid w:val="00AE0D95"/>
    <w:rsid w:val="00AE33DD"/>
    <w:rsid w:val="00AE7089"/>
    <w:rsid w:val="00AE7185"/>
    <w:rsid w:val="00B03D2C"/>
    <w:rsid w:val="00B24DFF"/>
    <w:rsid w:val="00B42E04"/>
    <w:rsid w:val="00B42F74"/>
    <w:rsid w:val="00B50579"/>
    <w:rsid w:val="00B5756F"/>
    <w:rsid w:val="00B70287"/>
    <w:rsid w:val="00B720C0"/>
    <w:rsid w:val="00B72192"/>
    <w:rsid w:val="00B76C01"/>
    <w:rsid w:val="00B77112"/>
    <w:rsid w:val="00B840B7"/>
    <w:rsid w:val="00B92A85"/>
    <w:rsid w:val="00B97838"/>
    <w:rsid w:val="00BA4EBD"/>
    <w:rsid w:val="00BB2332"/>
    <w:rsid w:val="00BC4D93"/>
    <w:rsid w:val="00BC58FE"/>
    <w:rsid w:val="00BC606C"/>
    <w:rsid w:val="00BC7607"/>
    <w:rsid w:val="00BE1204"/>
    <w:rsid w:val="00C07063"/>
    <w:rsid w:val="00C433F6"/>
    <w:rsid w:val="00C64C3F"/>
    <w:rsid w:val="00C65F01"/>
    <w:rsid w:val="00C65F2F"/>
    <w:rsid w:val="00C77EAC"/>
    <w:rsid w:val="00C844B4"/>
    <w:rsid w:val="00C932CA"/>
    <w:rsid w:val="00C95202"/>
    <w:rsid w:val="00CB13CF"/>
    <w:rsid w:val="00CB3930"/>
    <w:rsid w:val="00CB3F6E"/>
    <w:rsid w:val="00CD2FF2"/>
    <w:rsid w:val="00CE369E"/>
    <w:rsid w:val="00CF1C06"/>
    <w:rsid w:val="00CF1F10"/>
    <w:rsid w:val="00CF39CB"/>
    <w:rsid w:val="00D0374D"/>
    <w:rsid w:val="00D105C6"/>
    <w:rsid w:val="00D200BD"/>
    <w:rsid w:val="00D210CA"/>
    <w:rsid w:val="00D227FC"/>
    <w:rsid w:val="00D259D5"/>
    <w:rsid w:val="00D95E0C"/>
    <w:rsid w:val="00DA34AD"/>
    <w:rsid w:val="00DA7F04"/>
    <w:rsid w:val="00DB22F4"/>
    <w:rsid w:val="00DC0FD6"/>
    <w:rsid w:val="00DE567C"/>
    <w:rsid w:val="00E1281B"/>
    <w:rsid w:val="00E35C50"/>
    <w:rsid w:val="00E35F19"/>
    <w:rsid w:val="00E524FE"/>
    <w:rsid w:val="00E62CE8"/>
    <w:rsid w:val="00E65660"/>
    <w:rsid w:val="00E750DE"/>
    <w:rsid w:val="00E97383"/>
    <w:rsid w:val="00EA177A"/>
    <w:rsid w:val="00EA31C3"/>
    <w:rsid w:val="00EA63ED"/>
    <w:rsid w:val="00EB7CB4"/>
    <w:rsid w:val="00EE162E"/>
    <w:rsid w:val="00EF1AF7"/>
    <w:rsid w:val="00EF4F29"/>
    <w:rsid w:val="00F04E30"/>
    <w:rsid w:val="00F3046B"/>
    <w:rsid w:val="00F76384"/>
    <w:rsid w:val="00FA640A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49D6"/>
  <w15:chartTrackingRefBased/>
  <w15:docId w15:val="{2A82AA5D-B9B8-409F-993E-76666F1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40B6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Merthyr Cynog Community Council</dc:creator>
  <cp:keywords/>
  <dc:description/>
  <cp:lastModifiedBy>Merthyr Cynog Community Council</cp:lastModifiedBy>
  <cp:revision>101</cp:revision>
  <cp:lastPrinted>2022-02-28T11:50:00Z</cp:lastPrinted>
  <dcterms:created xsi:type="dcterms:W3CDTF">2022-03-07T19:25:00Z</dcterms:created>
  <dcterms:modified xsi:type="dcterms:W3CDTF">2022-06-29T17:39:00Z</dcterms:modified>
</cp:coreProperties>
</file>